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AF1" w:rsidRPr="0003661E" w:rsidRDefault="00D27AF1" w:rsidP="00D27AF1">
      <w:pPr>
        <w:spacing w:line="22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Pr="0003661E">
        <w:rPr>
          <w:rFonts w:ascii="Times New Roman" w:hAnsi="Times New Roman" w:cs="Times New Roman"/>
          <w:b/>
          <w:sz w:val="28"/>
          <w:szCs w:val="28"/>
        </w:rPr>
        <w:t xml:space="preserve">аседания аттестационной комиссии Управления Федеральной службы исполнения наказаний по Псковской области по соблюдению требований к служебному поведению </w:t>
      </w:r>
      <w:r w:rsidR="00026AD0">
        <w:rPr>
          <w:rFonts w:ascii="Times New Roman" w:hAnsi="Times New Roman" w:cs="Times New Roman"/>
          <w:b/>
          <w:sz w:val="28"/>
          <w:szCs w:val="28"/>
        </w:rPr>
        <w:t>сотрудников УИС</w:t>
      </w:r>
      <w:r w:rsidRPr="000366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72FF">
        <w:rPr>
          <w:rFonts w:ascii="Times New Roman" w:hAnsi="Times New Roman" w:cs="Times New Roman"/>
          <w:b/>
          <w:sz w:val="28"/>
          <w:szCs w:val="28"/>
        </w:rPr>
        <w:br/>
      </w:r>
      <w:r w:rsidRPr="0003661E">
        <w:rPr>
          <w:rFonts w:ascii="Times New Roman" w:hAnsi="Times New Roman" w:cs="Times New Roman"/>
          <w:b/>
          <w:sz w:val="28"/>
          <w:szCs w:val="28"/>
        </w:rPr>
        <w:t>и урегулированию конфликта интересов</w:t>
      </w:r>
      <w:r w:rsidR="009172CD">
        <w:rPr>
          <w:rFonts w:ascii="Times New Roman" w:hAnsi="Times New Roman" w:cs="Times New Roman"/>
          <w:b/>
          <w:sz w:val="28"/>
          <w:szCs w:val="28"/>
        </w:rPr>
        <w:t xml:space="preserve"> от </w:t>
      </w:r>
      <w:r w:rsidR="002A7EE9">
        <w:rPr>
          <w:rFonts w:ascii="Times New Roman" w:hAnsi="Times New Roman" w:cs="Times New Roman"/>
          <w:b/>
          <w:sz w:val="28"/>
          <w:szCs w:val="28"/>
        </w:rPr>
        <w:t>24.04.2017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2A7EE9" w:rsidRPr="00026AD0" w:rsidRDefault="00026AD0" w:rsidP="00026AD0">
      <w:pPr>
        <w:pStyle w:val="ConsPlusNormal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026AD0">
        <w:rPr>
          <w:rFonts w:ascii="Times New Roman" w:eastAsiaTheme="minorEastAsia" w:hAnsi="Times New Roman" w:cs="Times New Roman"/>
          <w:sz w:val="28"/>
          <w:szCs w:val="28"/>
        </w:rPr>
        <w:t xml:space="preserve">В соответствии с требованиями Порядка формирования и деятельности аттестационных комиссий территориальных органов ФСИН России по соблюдению требований к служебному поведению сотрудников уголовно-исполнительной системы и урегулированию конфликта интересов              </w:t>
      </w:r>
      <w:r w:rsidR="00D27AF1" w:rsidRPr="00026AD0">
        <w:rPr>
          <w:rFonts w:ascii="Times New Roman" w:eastAsiaTheme="minorEastAsia" w:hAnsi="Times New Roman" w:cs="Times New Roman"/>
          <w:sz w:val="28"/>
          <w:szCs w:val="28"/>
        </w:rPr>
        <w:t>(далее – П</w:t>
      </w:r>
      <w:r>
        <w:rPr>
          <w:rFonts w:ascii="Times New Roman" w:eastAsiaTheme="minorEastAsia" w:hAnsi="Times New Roman" w:cs="Times New Roman"/>
          <w:sz w:val="28"/>
          <w:szCs w:val="28"/>
        </w:rPr>
        <w:t>орядок</w:t>
      </w:r>
      <w:r w:rsidR="00D27AF1" w:rsidRPr="00026AD0">
        <w:rPr>
          <w:rFonts w:ascii="Times New Roman" w:eastAsiaTheme="minorEastAsia" w:hAnsi="Times New Roman" w:cs="Times New Roman"/>
          <w:sz w:val="28"/>
          <w:szCs w:val="28"/>
        </w:rPr>
        <w:t xml:space="preserve">), утвержденного </w:t>
      </w:r>
      <w:r w:rsidRPr="00026AD0">
        <w:rPr>
          <w:rFonts w:ascii="Times New Roman" w:eastAsiaTheme="minorEastAsia" w:hAnsi="Times New Roman" w:cs="Times New Roman"/>
          <w:sz w:val="28"/>
          <w:szCs w:val="28"/>
        </w:rPr>
        <w:t xml:space="preserve">приказом ФСИН России от 9 декабря 2016 г. № 1040  «Об утверждении Положения об аттестационной комиссии Федеральной службы исполнения наказаний по соблюдению требований к служебному поведению сотрудников уголовно-исполнительной системы и урегулированию конфликта интересов и порядка формирования и деятельности аттестационных комиссий территориальных органов ФСИН России по соблюдению требований к служебному поведению сотрудников уголовно-исполнительной системы и урегулированию конфликта интересов», </w:t>
      </w:r>
      <w:r w:rsidR="002A7EE9" w:rsidRPr="00026AD0">
        <w:rPr>
          <w:rFonts w:ascii="Times New Roman" w:eastAsiaTheme="minorEastAsia" w:hAnsi="Times New Roman" w:cs="Times New Roman"/>
          <w:sz w:val="28"/>
          <w:szCs w:val="28"/>
        </w:rPr>
        <w:t>24.04.2017</w:t>
      </w:r>
      <w:r w:rsidR="00D27AF1" w:rsidRPr="00026AD0">
        <w:rPr>
          <w:rFonts w:ascii="Times New Roman" w:eastAsiaTheme="minorEastAsia" w:hAnsi="Times New Roman" w:cs="Times New Roman"/>
          <w:sz w:val="28"/>
          <w:szCs w:val="28"/>
        </w:rPr>
        <w:t xml:space="preserve"> на заседании аттестационной комиссии УФСИН России </w:t>
      </w:r>
      <w:r w:rsidR="002A7EE9" w:rsidRPr="00026AD0">
        <w:rPr>
          <w:rFonts w:ascii="Times New Roman" w:eastAsiaTheme="minorEastAsia" w:hAnsi="Times New Roman" w:cs="Times New Roman"/>
          <w:sz w:val="28"/>
          <w:szCs w:val="28"/>
        </w:rPr>
        <w:t>по Псковской области рассмотрено 2 вопроса:</w:t>
      </w:r>
    </w:p>
    <w:p w:rsidR="00D27AF1" w:rsidRDefault="002A7EE9" w:rsidP="00026AD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27AF1">
        <w:rPr>
          <w:rFonts w:ascii="Times New Roman" w:hAnsi="Times New Roman" w:cs="Times New Roman"/>
          <w:sz w:val="28"/>
          <w:szCs w:val="28"/>
        </w:rPr>
        <w:t xml:space="preserve"> з</w:t>
      </w:r>
      <w:r w:rsidR="00D27AF1" w:rsidRPr="00F75F7D">
        <w:rPr>
          <w:rFonts w:ascii="Times New Roman" w:hAnsi="Times New Roman" w:cs="Times New Roman"/>
          <w:sz w:val="28"/>
          <w:szCs w:val="28"/>
        </w:rPr>
        <w:t xml:space="preserve">аявления </w:t>
      </w:r>
      <w:r>
        <w:rPr>
          <w:rFonts w:ascii="Times New Roman" w:hAnsi="Times New Roman" w:cs="Times New Roman"/>
          <w:sz w:val="28"/>
          <w:szCs w:val="28"/>
        </w:rPr>
        <w:t>6</w:t>
      </w:r>
      <w:r w:rsidR="00D27AF1" w:rsidRPr="00F75F7D">
        <w:rPr>
          <w:rFonts w:ascii="Times New Roman" w:hAnsi="Times New Roman" w:cs="Times New Roman"/>
          <w:sz w:val="28"/>
          <w:szCs w:val="28"/>
        </w:rPr>
        <w:t xml:space="preserve"> сотрудников о невозможности предоставления сведений </w:t>
      </w:r>
      <w:r w:rsidR="000E72FF">
        <w:rPr>
          <w:rFonts w:ascii="Times New Roman" w:hAnsi="Times New Roman" w:cs="Times New Roman"/>
          <w:sz w:val="28"/>
          <w:szCs w:val="28"/>
        </w:rPr>
        <w:br/>
      </w:r>
      <w:r w:rsidR="00D27AF1" w:rsidRPr="00F75F7D">
        <w:rPr>
          <w:rFonts w:ascii="Times New Roman" w:hAnsi="Times New Roman" w:cs="Times New Roman"/>
          <w:sz w:val="28"/>
          <w:szCs w:val="28"/>
        </w:rPr>
        <w:t>о доходах в отношении несовершеннолетних детей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A7EE9" w:rsidRPr="002A7EE9" w:rsidRDefault="002A7EE9" w:rsidP="000E72F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</w:t>
      </w:r>
      <w:r w:rsidRPr="002A7EE9">
        <w:rPr>
          <w:rFonts w:ascii="Times New Roman" w:hAnsi="Times New Roman" w:cs="Times New Roman"/>
          <w:sz w:val="28"/>
          <w:szCs w:val="28"/>
        </w:rPr>
        <w:t>ассмотрение материалов проверки по Указу Президента Российской Федерации от 21 сентября 2009 г. № 1065 по факту предоставления неполных либо недостоверных сведений о доходах, об имуществе и обязательствах имущественного характера 3 сотрудников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27AF1" w:rsidRDefault="00D27AF1" w:rsidP="000E72F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D4AD2" w:rsidRDefault="00AD4AD2" w:rsidP="00FA66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A6640" w:rsidRPr="00D27AF1" w:rsidRDefault="00FA6640" w:rsidP="00FA664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7AF1">
        <w:rPr>
          <w:rFonts w:ascii="Times New Roman" w:hAnsi="Times New Roman" w:cs="Times New Roman"/>
          <w:b/>
          <w:sz w:val="28"/>
          <w:szCs w:val="28"/>
        </w:rPr>
        <w:t>Результат работы комиссии, принятое решение:</w:t>
      </w:r>
    </w:p>
    <w:p w:rsidR="00006F3A" w:rsidRPr="00D27AF1" w:rsidRDefault="00006F3A" w:rsidP="00FA66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6F3A" w:rsidRDefault="00006F3A" w:rsidP="000E72FF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7AF1">
        <w:rPr>
          <w:rFonts w:ascii="Times New Roman" w:hAnsi="Times New Roman" w:cs="Times New Roman"/>
          <w:sz w:val="28"/>
          <w:szCs w:val="28"/>
        </w:rPr>
        <w:t>1</w:t>
      </w:r>
      <w:r w:rsidR="00AE43BA" w:rsidRPr="00D27AF1">
        <w:rPr>
          <w:rFonts w:ascii="Times New Roman" w:hAnsi="Times New Roman" w:cs="Times New Roman"/>
          <w:sz w:val="28"/>
          <w:szCs w:val="28"/>
        </w:rPr>
        <w:t xml:space="preserve">. </w:t>
      </w:r>
      <w:r w:rsidRPr="00D27AF1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2F247E">
        <w:rPr>
          <w:rFonts w:ascii="Times New Roman" w:hAnsi="Times New Roman" w:cs="Times New Roman"/>
          <w:sz w:val="28"/>
          <w:szCs w:val="28"/>
        </w:rPr>
        <w:t xml:space="preserve">подпунктом «а» </w:t>
      </w:r>
      <w:r w:rsidRPr="00D27AF1">
        <w:rPr>
          <w:rFonts w:ascii="Times New Roman" w:hAnsi="Times New Roman" w:cs="Times New Roman"/>
          <w:sz w:val="28"/>
          <w:szCs w:val="28"/>
        </w:rPr>
        <w:t>пункт</w:t>
      </w:r>
      <w:r w:rsidR="002F247E">
        <w:rPr>
          <w:rFonts w:ascii="Times New Roman" w:hAnsi="Times New Roman" w:cs="Times New Roman"/>
          <w:sz w:val="28"/>
          <w:szCs w:val="28"/>
        </w:rPr>
        <w:t>а</w:t>
      </w:r>
      <w:r w:rsidRPr="00D27AF1">
        <w:rPr>
          <w:rFonts w:ascii="Times New Roman" w:hAnsi="Times New Roman" w:cs="Times New Roman"/>
          <w:sz w:val="28"/>
          <w:szCs w:val="28"/>
        </w:rPr>
        <w:t xml:space="preserve"> </w:t>
      </w:r>
      <w:r w:rsidR="002F247E">
        <w:rPr>
          <w:rFonts w:ascii="Times New Roman" w:hAnsi="Times New Roman" w:cs="Times New Roman"/>
          <w:sz w:val="28"/>
          <w:szCs w:val="28"/>
        </w:rPr>
        <w:t>31</w:t>
      </w:r>
      <w:r w:rsidRPr="00D27AF1">
        <w:rPr>
          <w:rFonts w:ascii="Times New Roman" w:hAnsi="Times New Roman" w:cs="Times New Roman"/>
          <w:sz w:val="28"/>
          <w:szCs w:val="28"/>
        </w:rPr>
        <w:t xml:space="preserve"> </w:t>
      </w:r>
      <w:r w:rsidR="002F247E">
        <w:rPr>
          <w:rFonts w:ascii="Times New Roman" w:hAnsi="Times New Roman" w:cs="Times New Roman"/>
          <w:sz w:val="28"/>
          <w:szCs w:val="28"/>
        </w:rPr>
        <w:t xml:space="preserve">Порядка </w:t>
      </w:r>
      <w:r w:rsidRPr="00D27AF1">
        <w:rPr>
          <w:rFonts w:ascii="Times New Roman" w:hAnsi="Times New Roman" w:cs="Times New Roman"/>
          <w:sz w:val="28"/>
          <w:szCs w:val="28"/>
        </w:rPr>
        <w:t>комиссией сделан вывод о том, что причины непредставления сотрудниками сведений о доходах, об имуществе и обязательствах имущественного характера несовершеннолетних детей являются объективными и уважительными.</w:t>
      </w:r>
    </w:p>
    <w:p w:rsidR="00387660" w:rsidRPr="00FA6640" w:rsidRDefault="000E72FF" w:rsidP="00026AD0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0E72FF">
        <w:rPr>
          <w:rFonts w:ascii="Times New Roman" w:hAnsi="Times New Roman" w:cs="Times New Roman"/>
          <w:sz w:val="28"/>
          <w:szCs w:val="28"/>
        </w:rPr>
        <w:t xml:space="preserve">сведения, представленные 3 сотрудниками в соответствии с </w:t>
      </w:r>
      <w:hyperlink r:id="rId6" w:history="1">
        <w:r w:rsidRPr="000E72FF">
          <w:rPr>
            <w:rFonts w:ascii="Times New Roman" w:hAnsi="Times New Roman" w:cs="Times New Roman"/>
            <w:sz w:val="28"/>
            <w:szCs w:val="28"/>
          </w:rPr>
          <w:t>Указом</w:t>
        </w:r>
      </w:hyperlink>
      <w:r w:rsidRPr="000E72FF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18.05.2009 № 559 «О представлении гражданами, претендующими на замещение должностей федеральной государственной службы, и федеральными государственными служащими сведений о доходах, об имуществе и обязательствах имущественного характера», являются неполными, комиссия ходатайствует </w:t>
      </w:r>
      <w:r>
        <w:rPr>
          <w:rFonts w:ascii="Times New Roman" w:hAnsi="Times New Roman" w:cs="Times New Roman"/>
          <w:sz w:val="28"/>
          <w:szCs w:val="28"/>
        </w:rPr>
        <w:br/>
      </w:r>
      <w:r w:rsidRPr="000E72FF">
        <w:rPr>
          <w:rFonts w:ascii="Times New Roman" w:hAnsi="Times New Roman" w:cs="Times New Roman"/>
          <w:sz w:val="28"/>
          <w:szCs w:val="28"/>
        </w:rPr>
        <w:t xml:space="preserve">перед начальником УФСИН России по Псковской области о применении </w:t>
      </w:r>
      <w:r>
        <w:rPr>
          <w:rFonts w:ascii="Times New Roman" w:hAnsi="Times New Roman" w:cs="Times New Roman"/>
          <w:sz w:val="28"/>
          <w:szCs w:val="28"/>
        </w:rPr>
        <w:br/>
      </w:r>
      <w:r w:rsidRPr="000E72FF">
        <w:rPr>
          <w:rFonts w:ascii="Times New Roman" w:hAnsi="Times New Roman" w:cs="Times New Roman"/>
          <w:sz w:val="28"/>
          <w:szCs w:val="28"/>
        </w:rPr>
        <w:t>к сотрудникам взысканий в виде замечания.</w:t>
      </w:r>
    </w:p>
    <w:sectPr w:rsidR="00387660" w:rsidRPr="00FA6640" w:rsidSect="00AB55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59B6" w:rsidRDefault="00F159B6" w:rsidP="00FA6640">
      <w:pPr>
        <w:spacing w:after="0" w:line="240" w:lineRule="auto"/>
      </w:pPr>
      <w:r>
        <w:separator/>
      </w:r>
    </w:p>
  </w:endnote>
  <w:endnote w:type="continuationSeparator" w:id="1">
    <w:p w:rsidR="00F159B6" w:rsidRDefault="00F159B6" w:rsidP="00FA66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59B6" w:rsidRDefault="00F159B6" w:rsidP="00FA6640">
      <w:pPr>
        <w:spacing w:after="0" w:line="240" w:lineRule="auto"/>
      </w:pPr>
      <w:r>
        <w:separator/>
      </w:r>
    </w:p>
  </w:footnote>
  <w:footnote w:type="continuationSeparator" w:id="1">
    <w:p w:rsidR="00F159B6" w:rsidRDefault="00F159B6" w:rsidP="00FA66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A6640"/>
    <w:rsid w:val="00006F3A"/>
    <w:rsid w:val="00017B4A"/>
    <w:rsid w:val="00026AD0"/>
    <w:rsid w:val="000B52BA"/>
    <w:rsid w:val="000E72FF"/>
    <w:rsid w:val="00154B46"/>
    <w:rsid w:val="001E75A1"/>
    <w:rsid w:val="002342FD"/>
    <w:rsid w:val="002969A4"/>
    <w:rsid w:val="002A7EE9"/>
    <w:rsid w:val="002F247E"/>
    <w:rsid w:val="002F2516"/>
    <w:rsid w:val="00387660"/>
    <w:rsid w:val="003905B4"/>
    <w:rsid w:val="003A0534"/>
    <w:rsid w:val="003A5F85"/>
    <w:rsid w:val="003E1ED7"/>
    <w:rsid w:val="00423B67"/>
    <w:rsid w:val="00501FB9"/>
    <w:rsid w:val="00502A8B"/>
    <w:rsid w:val="005E6A22"/>
    <w:rsid w:val="006C4B93"/>
    <w:rsid w:val="007030C7"/>
    <w:rsid w:val="007A7D5C"/>
    <w:rsid w:val="007B7F37"/>
    <w:rsid w:val="00842281"/>
    <w:rsid w:val="008D358E"/>
    <w:rsid w:val="009172CD"/>
    <w:rsid w:val="0095180F"/>
    <w:rsid w:val="00AB5582"/>
    <w:rsid w:val="00AD4AD2"/>
    <w:rsid w:val="00AE43BA"/>
    <w:rsid w:val="00D069E4"/>
    <w:rsid w:val="00D07DDB"/>
    <w:rsid w:val="00D27AF1"/>
    <w:rsid w:val="00F06360"/>
    <w:rsid w:val="00F159B6"/>
    <w:rsid w:val="00F25FC3"/>
    <w:rsid w:val="00FA66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B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A66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A6640"/>
  </w:style>
  <w:style w:type="paragraph" w:styleId="a5">
    <w:name w:val="footer"/>
    <w:basedOn w:val="a"/>
    <w:link w:val="a6"/>
    <w:uiPriority w:val="99"/>
    <w:semiHidden/>
    <w:unhideWhenUsed/>
    <w:rsid w:val="00FA66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A6640"/>
  </w:style>
  <w:style w:type="paragraph" w:styleId="a7">
    <w:name w:val="List Paragraph"/>
    <w:basedOn w:val="a"/>
    <w:uiPriority w:val="34"/>
    <w:qFormat/>
    <w:rsid w:val="006C4B93"/>
    <w:pPr>
      <w:ind w:left="720"/>
      <w:contextualSpacing/>
    </w:pPr>
  </w:style>
  <w:style w:type="paragraph" w:customStyle="1" w:styleId="ConsPlusTitle">
    <w:name w:val="ConsPlusTitle"/>
    <w:rsid w:val="00026AD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Normal">
    <w:name w:val="ConsPlusNormal"/>
    <w:rsid w:val="00026AD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4BED8EDC7A6D40D6AE641F75E42ABB72B67AF504F080DD38CCB952ED161549A0DA0B69B67D47E13J4wCJ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362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ufsin</Company>
  <LinksUpToDate>false</LinksUpToDate>
  <CharactersWithSpaces>2422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ИЛС</cp:lastModifiedBy>
  <cp:revision>17</cp:revision>
  <dcterms:created xsi:type="dcterms:W3CDTF">2014-03-28T06:02:00Z</dcterms:created>
  <dcterms:modified xsi:type="dcterms:W3CDTF">2017-10-06T13:07:00Z</dcterms:modified>
</cp:coreProperties>
</file>